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B79A" w14:textId="50C12559" w:rsidR="00BE0319" w:rsidRPr="00C45F26" w:rsidRDefault="00BE0319" w:rsidP="00BE0319">
      <w:pPr>
        <w:rPr>
          <w:rFonts w:ascii="Book Antiqua" w:hAnsi="Book Antiqua"/>
          <w:color w:val="000080"/>
          <w:sz w:val="44"/>
          <w:szCs w:val="44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11CC4C03" wp14:editId="335EA64D">
            <wp:simplePos x="0" y="0"/>
            <wp:positionH relativeFrom="column">
              <wp:posOffset>-114300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353060923" name="Picture 2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60923" name="Picture 2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 wp14:anchorId="658CCB1B" wp14:editId="0D7A997A">
            <wp:simplePos x="0" y="0"/>
            <wp:positionH relativeFrom="column">
              <wp:posOffset>5486400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555159842" name="Picture 1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59842" name="Picture 1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  <w:t xml:space="preserve">    </w:t>
      </w:r>
      <w:r>
        <w:rPr>
          <w:rFonts w:ascii="Book Antiqua" w:hAnsi="Book Antiqua"/>
          <w:b/>
          <w:color w:val="333399"/>
          <w:spacing w:val="40"/>
          <w:position w:val="6"/>
          <w:sz w:val="44"/>
          <w:szCs w:val="44"/>
        </w:rPr>
        <w:t>JERRY SUMMERS</w:t>
      </w:r>
    </w:p>
    <w:p w14:paraId="17888543" w14:textId="77777777" w:rsidR="00BE0319" w:rsidRPr="00C45F26" w:rsidRDefault="00BE0319" w:rsidP="00BE0319">
      <w:pPr>
        <w:spacing w:line="360" w:lineRule="auto"/>
        <w:rPr>
          <w:rFonts w:ascii="Book Antiqua" w:hAnsi="Book Antiqua"/>
          <w:color w:val="000080"/>
          <w:sz w:val="32"/>
          <w:szCs w:val="32"/>
        </w:rPr>
      </w:pP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  <w:t xml:space="preserve">      </w:t>
      </w:r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BULLITT </w:t>
      </w:r>
      <w:smartTag w:uri="urn:schemas-microsoft-com:office:smarttags" w:element="place">
        <w:smartTag w:uri="urn:schemas-microsoft-com:office:smarttags" w:element="PlaceTyp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COUNTY</w:t>
          </w:r>
        </w:smartTag>
        <w:r w:rsidRPr="00C45F26">
          <w:rPr>
            <w:rFonts w:ascii="Book Antiqua" w:hAnsi="Book Antiqua"/>
            <w:b/>
            <w:color w:val="333399"/>
            <w:position w:val="-6"/>
            <w:sz w:val="32"/>
            <w:szCs w:val="32"/>
          </w:rPr>
          <w:t xml:space="preserve"> </w:t>
        </w:r>
        <w:smartTag w:uri="urn:schemas-microsoft-com:office:smarttags" w:element="PlaceNam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JUDGE</w:t>
          </w:r>
        </w:smartTag>
      </w:smartTag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 EXECUTIVE</w:t>
      </w:r>
    </w:p>
    <w:p w14:paraId="6B6D078C" w14:textId="77777777" w:rsidR="00BE0319" w:rsidRPr="00C45F26" w:rsidRDefault="00BE0319" w:rsidP="00BE0319">
      <w:pPr>
        <w:tabs>
          <w:tab w:val="left" w:pos="384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Vera Sanders</w:t>
      </w:r>
      <w:r w:rsidRPr="00C45F26">
        <w:rPr>
          <w:rFonts w:ascii="Book Antiqua" w:hAnsi="Book Antiqua"/>
          <w:b/>
          <w:color w:val="000080"/>
        </w:rPr>
        <w:t>, 1</w:t>
      </w:r>
      <w:r w:rsidRPr="00C45F26">
        <w:rPr>
          <w:rFonts w:ascii="Book Antiqua" w:hAnsi="Book Antiqua"/>
          <w:b/>
          <w:color w:val="000080"/>
          <w:vertAlign w:val="superscript"/>
        </w:rPr>
        <w:t>st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50C76624" w14:textId="77777777" w:rsidR="00BE0319" w:rsidRPr="00C45F26" w:rsidRDefault="00BE0319" w:rsidP="00BE0319">
      <w:pPr>
        <w:tabs>
          <w:tab w:val="left" w:pos="3420"/>
          <w:tab w:val="left" w:pos="3780"/>
          <w:tab w:val="left" w:pos="396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Shaun Logsdon</w:t>
      </w:r>
      <w:r w:rsidRPr="00C45F26">
        <w:rPr>
          <w:rFonts w:ascii="Book Antiqua" w:hAnsi="Book Antiqua"/>
          <w:b/>
          <w:color w:val="000080"/>
        </w:rPr>
        <w:t>, 2</w:t>
      </w:r>
      <w:r w:rsidRPr="00C45F26">
        <w:rPr>
          <w:rFonts w:ascii="Book Antiqua" w:hAnsi="Book Antiqua"/>
          <w:b/>
          <w:color w:val="000080"/>
          <w:vertAlign w:val="superscript"/>
        </w:rPr>
        <w:t>nd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0CA65CA8" w14:textId="77777777" w:rsidR="00BE0319" w:rsidRPr="00C45F26" w:rsidRDefault="00BE0319" w:rsidP="00BE0319">
      <w:pPr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Karen Johnson</w:t>
      </w:r>
      <w:r w:rsidRPr="00C45F26">
        <w:rPr>
          <w:rFonts w:ascii="Book Antiqua" w:hAnsi="Book Antiqua"/>
          <w:b/>
          <w:color w:val="000080"/>
        </w:rPr>
        <w:t>, 3</w:t>
      </w:r>
      <w:r w:rsidRPr="00C45F26">
        <w:rPr>
          <w:rFonts w:ascii="Book Antiqua" w:hAnsi="Book Antiqua"/>
          <w:b/>
          <w:color w:val="000080"/>
          <w:vertAlign w:val="superscript"/>
        </w:rPr>
        <w:t>rd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653D49E2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Brian Bleemel,</w:t>
      </w:r>
      <w:r w:rsidRPr="00C45F26">
        <w:rPr>
          <w:rFonts w:ascii="Book Antiqua" w:hAnsi="Book Antiqua"/>
          <w:b/>
          <w:color w:val="000080"/>
        </w:rPr>
        <w:t xml:space="preserve"> 4</w:t>
      </w:r>
      <w:r w:rsidRPr="00C45F26">
        <w:rPr>
          <w:rFonts w:ascii="Book Antiqua" w:hAnsi="Book Antiqua"/>
          <w:b/>
          <w:color w:val="000080"/>
          <w:vertAlign w:val="superscript"/>
        </w:rPr>
        <w:t>th</w:t>
      </w:r>
      <w:r w:rsidRPr="00C45F26">
        <w:rPr>
          <w:rFonts w:ascii="Book Antiqua" w:hAnsi="Book Antiqua"/>
          <w:b/>
          <w:color w:val="000080"/>
        </w:rPr>
        <w:t xml:space="preserve"> District</w:t>
      </w:r>
      <w:r w:rsidRPr="00C45F26">
        <w:rPr>
          <w:rFonts w:ascii="Book Antiqua" w:hAnsi="Book Antiqua"/>
          <w:color w:val="000080"/>
        </w:rPr>
        <w:t xml:space="preserve">   </w:t>
      </w:r>
    </w:p>
    <w:p w14:paraId="7B484D6C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</w:p>
    <w:p w14:paraId="1FCF1EC6" w14:textId="32928016" w:rsidR="00BE0319" w:rsidRDefault="00BE0319" w:rsidP="00BE0319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4361D">
        <w:rPr>
          <w:rFonts w:ascii="Times New Roman" w:hAnsi="Times New Roman"/>
          <w:sz w:val="28"/>
          <w:szCs w:val="28"/>
          <w:u w:val="single"/>
        </w:rPr>
        <w:fldChar w:fldCharType="begin"/>
      </w:r>
      <w:r w:rsidRPr="00B4361D">
        <w:rPr>
          <w:rFonts w:ascii="Times New Roman" w:hAnsi="Times New Roman"/>
          <w:sz w:val="28"/>
          <w:szCs w:val="28"/>
          <w:u w:val="single"/>
        </w:rPr>
        <w:instrText xml:space="preserve"> SEQ CHAPTER \h \r 1</w:instrText>
      </w:r>
      <w:r w:rsidRPr="00B4361D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B4361D">
        <w:rPr>
          <w:rFonts w:ascii="Times New Roman" w:hAnsi="Times New Roman"/>
          <w:b/>
          <w:sz w:val="28"/>
          <w:szCs w:val="28"/>
          <w:u w:val="single"/>
        </w:rPr>
        <w:t>BULLITT COUNTY FISCAL COURT AGENDA</w:t>
      </w:r>
    </w:p>
    <w:p w14:paraId="67DC5331" w14:textId="77777777" w:rsidR="00BE0319" w:rsidRPr="001F0FA0" w:rsidRDefault="00BE0319" w:rsidP="00BE0319">
      <w:pPr>
        <w:widowControl w:val="0"/>
        <w:jc w:val="center"/>
        <w:rPr>
          <w:rFonts w:ascii="Times New Roman" w:hAnsi="Times New Roman"/>
          <w:b/>
        </w:rPr>
      </w:pPr>
    </w:p>
    <w:p w14:paraId="0A7060A9" w14:textId="59249DB2" w:rsidR="00BE0319" w:rsidRPr="001F0FA0" w:rsidRDefault="00BE0319" w:rsidP="00BE0319">
      <w:pPr>
        <w:widowControl w:val="0"/>
        <w:jc w:val="both"/>
        <w:rPr>
          <w:rFonts w:ascii="Times New Roman" w:hAnsi="Times New Roman"/>
        </w:rPr>
      </w:pPr>
      <w:r w:rsidRPr="000372C5">
        <w:rPr>
          <w:rFonts w:ascii="Times New Roman" w:hAnsi="Times New Roman"/>
          <w:sz w:val="22"/>
        </w:rPr>
        <w:t xml:space="preserve">A </w:t>
      </w:r>
      <w:r w:rsidRPr="00671DDC">
        <w:rPr>
          <w:rFonts w:ascii="Times New Roman" w:hAnsi="Times New Roman"/>
        </w:rPr>
        <w:t xml:space="preserve">regular meeting of the Bullitt County Fiscal Court is convening on </w:t>
      </w:r>
      <w:r>
        <w:rPr>
          <w:rFonts w:ascii="Times New Roman" w:hAnsi="Times New Roman"/>
        </w:rPr>
        <w:t>Tuesday</w:t>
      </w:r>
      <w:r w:rsidRPr="00671DDC">
        <w:rPr>
          <w:rFonts w:ascii="Times New Roman" w:hAnsi="Times New Roman"/>
        </w:rPr>
        <w:t xml:space="preserve">, </w:t>
      </w:r>
      <w:r w:rsidR="00140E67">
        <w:rPr>
          <w:rFonts w:ascii="Times New Roman" w:hAnsi="Times New Roman"/>
        </w:rPr>
        <w:t>August</w:t>
      </w:r>
      <w:r w:rsidR="0069220C">
        <w:rPr>
          <w:rFonts w:ascii="Times New Roman" w:hAnsi="Times New Roman"/>
        </w:rPr>
        <w:t xml:space="preserve"> </w:t>
      </w:r>
      <w:r w:rsidR="007F4DD5">
        <w:rPr>
          <w:rFonts w:ascii="Times New Roman" w:hAnsi="Times New Roman"/>
        </w:rPr>
        <w:t>4</w:t>
      </w:r>
      <w:r w:rsidRPr="00671DDC">
        <w:rPr>
          <w:rFonts w:ascii="Times New Roman" w:hAnsi="Times New Roman"/>
        </w:rPr>
        <w:t>, 20</w:t>
      </w:r>
      <w:r>
        <w:rPr>
          <w:rFonts w:ascii="Times New Roman" w:hAnsi="Times New Roman"/>
        </w:rPr>
        <w:t>26</w:t>
      </w:r>
      <w:r w:rsidRPr="00671DDC">
        <w:rPr>
          <w:rFonts w:ascii="Times New Roman" w:hAnsi="Times New Roman"/>
        </w:rPr>
        <w:t>, at</w:t>
      </w:r>
      <w:r>
        <w:rPr>
          <w:rFonts w:ascii="Times New Roman" w:hAnsi="Times New Roman"/>
        </w:rPr>
        <w:t xml:space="preserve"> </w:t>
      </w:r>
      <w:r w:rsidR="00922108">
        <w:rPr>
          <w:rFonts w:ascii="Times New Roman" w:hAnsi="Times New Roman"/>
        </w:rPr>
        <w:t>9:30 a</w:t>
      </w:r>
      <w:r>
        <w:rPr>
          <w:rFonts w:ascii="Times New Roman" w:hAnsi="Times New Roman"/>
        </w:rPr>
        <w:t xml:space="preserve">.m. in </w:t>
      </w:r>
      <w:r w:rsidRPr="001F0FA0">
        <w:rPr>
          <w:rFonts w:ascii="Times New Roman" w:hAnsi="Times New Roman"/>
        </w:rPr>
        <w:t>the Fiscal Court Room of the Bullitt County Courthouse.</w:t>
      </w:r>
    </w:p>
    <w:p w14:paraId="1438EF6A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</w:p>
    <w:p w14:paraId="67457BF0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1.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Invocation</w:t>
      </w:r>
      <w:r w:rsidRPr="00671DDC">
        <w:rPr>
          <w:rFonts w:ascii="Times New Roman" w:hAnsi="Times New Roman"/>
        </w:rPr>
        <w:t xml:space="preserve"> </w:t>
      </w:r>
    </w:p>
    <w:p w14:paraId="6FB09C7F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color w:val="6600CC"/>
        </w:rPr>
      </w:pPr>
      <w:r w:rsidRPr="00671DDC">
        <w:rPr>
          <w:rFonts w:ascii="Times New Roman" w:hAnsi="Times New Roman"/>
        </w:rPr>
        <w:t xml:space="preserve">  2.</w:t>
      </w:r>
      <w:r w:rsidRPr="00671DDC">
        <w:rPr>
          <w:rFonts w:ascii="Times New Roman" w:hAnsi="Times New Roman"/>
        </w:rPr>
        <w:tab/>
      </w:r>
      <w:r>
        <w:rPr>
          <w:rFonts w:ascii="Times New Roman" w:hAnsi="Times New Roman"/>
        </w:rPr>
        <w:t>Salute to the Flag</w:t>
      </w:r>
      <w:r w:rsidRPr="00671DDC">
        <w:rPr>
          <w:rFonts w:ascii="Times New Roman" w:hAnsi="Times New Roman"/>
        </w:rPr>
        <w:t xml:space="preserve"> </w:t>
      </w:r>
    </w:p>
    <w:p w14:paraId="6570AD12" w14:textId="77777777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  <w:color w:val="800080"/>
        </w:rPr>
        <w:t xml:space="preserve">  </w:t>
      </w:r>
      <w:r w:rsidRPr="00671DDC">
        <w:rPr>
          <w:rFonts w:ascii="Times New Roman" w:hAnsi="Times New Roman"/>
        </w:rPr>
        <w:t>3.</w:t>
      </w:r>
      <w:r w:rsidRPr="00671DDC">
        <w:rPr>
          <w:rFonts w:ascii="Times New Roman" w:hAnsi="Times New Roman"/>
          <w:color w:val="800080"/>
        </w:rPr>
        <w:tab/>
      </w:r>
      <w:r w:rsidRPr="00671DDC">
        <w:rPr>
          <w:rFonts w:ascii="Times New Roman" w:hAnsi="Times New Roman"/>
        </w:rPr>
        <w:t xml:space="preserve">Opening and Welcome </w:t>
      </w:r>
    </w:p>
    <w:p w14:paraId="2EAC6BF9" w14:textId="0BDC80B6" w:rsidR="00BE0319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4.   </w:t>
      </w:r>
      <w:r>
        <w:rPr>
          <w:rFonts w:ascii="Times New Roman" w:hAnsi="Times New Roman"/>
        </w:rPr>
        <w:tab/>
      </w:r>
      <w:r w:rsidRPr="00671DDC">
        <w:rPr>
          <w:rFonts w:ascii="Times New Roman" w:hAnsi="Times New Roman"/>
        </w:rPr>
        <w:t>Approval of Minutes –</w:t>
      </w:r>
      <w:r>
        <w:rPr>
          <w:rFonts w:ascii="Times New Roman" w:hAnsi="Times New Roman"/>
        </w:rPr>
        <w:t xml:space="preserve"> </w:t>
      </w:r>
      <w:r w:rsidR="003B5AA3">
        <w:rPr>
          <w:rFonts w:ascii="Times New Roman" w:hAnsi="Times New Roman"/>
        </w:rPr>
        <w:t>July 21, 2026</w:t>
      </w:r>
    </w:p>
    <w:p w14:paraId="27B70088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5</w:t>
      </w:r>
      <w:r w:rsidRPr="00671DDC">
        <w:rPr>
          <w:rFonts w:ascii="Times New Roman" w:hAnsi="Times New Roman"/>
        </w:rPr>
        <w:t>.       Treasurer’s Transfer Report</w:t>
      </w:r>
    </w:p>
    <w:p w14:paraId="329C296A" w14:textId="77777777" w:rsidR="00BE0319" w:rsidRPr="00671DDC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6</w:t>
      </w:r>
      <w:r w:rsidRPr="00671DDC">
        <w:rPr>
          <w:rFonts w:ascii="Times New Roman" w:hAnsi="Times New Roman"/>
        </w:rPr>
        <w:t>.       Presentation and Approval of All Bills</w:t>
      </w:r>
      <w:r w:rsidRPr="00671DDC">
        <w:rPr>
          <w:rFonts w:ascii="Times New Roman" w:hAnsi="Times New Roman"/>
        </w:rPr>
        <w:tab/>
      </w:r>
    </w:p>
    <w:p w14:paraId="2BED9057" w14:textId="77777777" w:rsidR="00BE0319" w:rsidRPr="006426ED" w:rsidRDefault="00BE0319" w:rsidP="00BE0319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vertAlign w:val="subscript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7. </w:t>
      </w:r>
      <w:r>
        <w:rPr>
          <w:rFonts w:ascii="Times New Roman" w:hAnsi="Times New Roman"/>
        </w:rPr>
        <w:tab/>
        <w:t>Guest Speakers</w:t>
      </w:r>
    </w:p>
    <w:p w14:paraId="53C7225C" w14:textId="77777777" w:rsidR="00BE0319" w:rsidRPr="00391C0E" w:rsidRDefault="00BE0319" w:rsidP="00BE0319">
      <w:pPr>
        <w:widowControl w:val="0"/>
        <w:spacing w:line="360" w:lineRule="auto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8</w:t>
      </w:r>
      <w:r w:rsidRPr="00671DDC">
        <w:rPr>
          <w:rFonts w:ascii="Times New Roman" w:hAnsi="Times New Roman"/>
        </w:rPr>
        <w:t>.       Presentations</w:t>
      </w:r>
      <w:r w:rsidRPr="00671DDC">
        <w:rPr>
          <w:rFonts w:ascii="Times New Roman" w:hAnsi="Times New Roman"/>
          <w:color w:val="FF00FF"/>
        </w:rPr>
        <w:t xml:space="preserve">  </w:t>
      </w:r>
    </w:p>
    <w:p w14:paraId="138ECC50" w14:textId="7961CA7F" w:rsidR="00BE0319" w:rsidRPr="002D2865" w:rsidRDefault="00BE0319" w:rsidP="009D7C61">
      <w:pPr>
        <w:widowControl w:val="0"/>
        <w:spacing w:line="360" w:lineRule="auto"/>
        <w:jc w:val="both"/>
        <w:rPr>
          <w:rFonts w:ascii="Times New Roman" w:hAnsi="Times New Roman"/>
          <w:sz w:val="2"/>
          <w:szCs w:val="2"/>
        </w:rPr>
      </w:pPr>
      <w:r w:rsidRPr="00391C0E">
        <w:rPr>
          <w:rFonts w:ascii="Times New Roman" w:hAnsi="Times New Roman"/>
        </w:rPr>
        <w:tab/>
      </w:r>
    </w:p>
    <w:p w14:paraId="6840DE98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  <w:r w:rsidRPr="00671DDC">
        <w:rPr>
          <w:rFonts w:ascii="Times New Roman" w:hAnsi="Times New Roman"/>
          <w:b/>
        </w:rPr>
        <w:t>OLD BUSINESS</w:t>
      </w:r>
      <w:r w:rsidRPr="00671DDC">
        <w:rPr>
          <w:rFonts w:ascii="Times New Roman" w:hAnsi="Times New Roman"/>
        </w:rPr>
        <w:t xml:space="preserve"> </w:t>
      </w:r>
    </w:p>
    <w:p w14:paraId="1BA85CA4" w14:textId="77777777" w:rsidR="00BE0319" w:rsidRPr="00536ADE" w:rsidRDefault="00BE0319" w:rsidP="00BE0319">
      <w:pPr>
        <w:widowControl w:val="0"/>
        <w:jc w:val="both"/>
        <w:rPr>
          <w:rFonts w:ascii="Times New Roman" w:hAnsi="Times New Roman"/>
          <w:sz w:val="14"/>
          <w:szCs w:val="14"/>
        </w:rPr>
      </w:pPr>
    </w:p>
    <w:p w14:paraId="5D43A7BD" w14:textId="4D4FE6F8" w:rsidR="003B5AA3" w:rsidRPr="00833F0B" w:rsidRDefault="003B5AA3" w:rsidP="00BE0319">
      <w:pPr>
        <w:widowControl w:val="0"/>
        <w:numPr>
          <w:ilvl w:val="0"/>
          <w:numId w:val="1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Action requested on new fee rate schedule for Dispatch.</w:t>
      </w:r>
    </w:p>
    <w:p w14:paraId="27D28B2A" w14:textId="77777777" w:rsidR="00BE0319" w:rsidRPr="006C1A70" w:rsidRDefault="00BE0319" w:rsidP="00BE0319">
      <w:pPr>
        <w:widowControl w:val="0"/>
        <w:spacing w:after="120"/>
        <w:jc w:val="both"/>
        <w:rPr>
          <w:rFonts w:ascii="Times New Roman" w:hAnsi="Times New Roman"/>
          <w:sz w:val="10"/>
          <w:szCs w:val="14"/>
        </w:rPr>
      </w:pPr>
    </w:p>
    <w:p w14:paraId="5331914A" w14:textId="77777777" w:rsidR="00BE0319" w:rsidRPr="00B95ACB" w:rsidRDefault="00BE0319" w:rsidP="00BE0319">
      <w:pPr>
        <w:widowControl w:val="0"/>
        <w:jc w:val="both"/>
        <w:rPr>
          <w:rFonts w:ascii="Times New Roman" w:hAnsi="Times New Roman"/>
          <w:bCs/>
        </w:rPr>
      </w:pPr>
      <w:r w:rsidRPr="00671DDC">
        <w:rPr>
          <w:rFonts w:ascii="Times New Roman" w:hAnsi="Times New Roman"/>
          <w:b/>
        </w:rPr>
        <w:t xml:space="preserve">NEW BUSINESS </w:t>
      </w:r>
    </w:p>
    <w:p w14:paraId="2F9FA537" w14:textId="77777777" w:rsidR="00BE0319" w:rsidRPr="008576C7" w:rsidRDefault="00BE0319" w:rsidP="00BE0319">
      <w:pPr>
        <w:pStyle w:val="NormalWeb"/>
        <w:spacing w:after="120" w:line="2" w:lineRule="atLeast"/>
        <w:rPr>
          <w:rFonts w:ascii="Times New Roman" w:hAnsi="Times New Roman"/>
          <w:bCs/>
          <w:color w:val="D86DCB"/>
          <w:sz w:val="10"/>
          <w:szCs w:val="12"/>
        </w:rPr>
      </w:pPr>
    </w:p>
    <w:p w14:paraId="32BEF65A" w14:textId="7F3B01B1" w:rsidR="003B5AA3" w:rsidRDefault="003B5AA3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First reading and public hearing for Zoning Ordinance 26-19, Jesse Kinser.</w:t>
      </w:r>
    </w:p>
    <w:p w14:paraId="5BE4F45B" w14:textId="6EDF5D5E" w:rsidR="00D41003" w:rsidRDefault="00D41003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Action requested on Mapping and Programming Solutions, LLC Agreement.</w:t>
      </w:r>
    </w:p>
    <w:p w14:paraId="2EDCB53D" w14:textId="57048AFD" w:rsidR="005360CF" w:rsidRDefault="005360CF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 26-, </w:t>
      </w:r>
      <w:r w:rsidRPr="005360CF">
        <w:rPr>
          <w:rFonts w:ascii="Times New Roman" w:hAnsi="Times New Roman" w:cs="Times New Roman"/>
          <w:sz w:val="24"/>
          <w:szCs w:val="24"/>
        </w:rPr>
        <w:t xml:space="preserve">Authorizing the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360CF">
        <w:rPr>
          <w:rFonts w:ascii="Times New Roman" w:hAnsi="Times New Roman" w:cs="Times New Roman"/>
          <w:sz w:val="24"/>
          <w:szCs w:val="24"/>
        </w:rPr>
        <w:t xml:space="preserve">ssuance of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360CF">
        <w:rPr>
          <w:rFonts w:ascii="Times New Roman" w:hAnsi="Times New Roman" w:cs="Times New Roman"/>
          <w:sz w:val="24"/>
          <w:szCs w:val="24"/>
        </w:rPr>
        <w:t xml:space="preserve">ne 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360CF">
        <w:rPr>
          <w:rFonts w:ascii="Times New Roman" w:hAnsi="Times New Roman" w:cs="Times New Roman"/>
          <w:sz w:val="24"/>
          <w:szCs w:val="24"/>
        </w:rPr>
        <w:t xml:space="preserve">ore Series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360CF"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360CF">
        <w:rPr>
          <w:rFonts w:ascii="Times New Roman" w:hAnsi="Times New Roman" w:cs="Times New Roman"/>
          <w:sz w:val="24"/>
          <w:szCs w:val="24"/>
        </w:rPr>
        <w:t xml:space="preserve">ts County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5360CF">
        <w:rPr>
          <w:rFonts w:ascii="Times New Roman" w:hAnsi="Times New Roman" w:cs="Times New Roman"/>
          <w:sz w:val="24"/>
          <w:szCs w:val="24"/>
        </w:rPr>
        <w:t xml:space="preserve"> Bullitt, Kentucky Tax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5360CF">
        <w:rPr>
          <w:rFonts w:ascii="Times New Roman" w:hAnsi="Times New Roman" w:cs="Times New Roman"/>
          <w:sz w:val="24"/>
          <w:szCs w:val="24"/>
        </w:rPr>
        <w:t xml:space="preserve"> Revenue Anticipation Notes, Series 2027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60CF">
        <w:rPr>
          <w:rFonts w:ascii="Times New Roman" w:hAnsi="Times New Roman" w:cs="Times New Roman"/>
          <w:sz w:val="24"/>
          <w:szCs w:val="24"/>
        </w:rPr>
        <w:t xml:space="preserve"> </w:t>
      </w:r>
      <w:r w:rsidR="00D8387B">
        <w:rPr>
          <w:rFonts w:ascii="Times New Roman" w:hAnsi="Times New Roman" w:cs="Times New Roman"/>
          <w:sz w:val="24"/>
          <w:szCs w:val="24"/>
        </w:rPr>
        <w:t>in</w:t>
      </w:r>
      <w:r w:rsidRPr="005360CF">
        <w:rPr>
          <w:rFonts w:ascii="Times New Roman" w:hAnsi="Times New Roman" w:cs="Times New Roman"/>
          <w:sz w:val="24"/>
          <w:szCs w:val="24"/>
        </w:rPr>
        <w:t xml:space="preserve"> </w:t>
      </w:r>
      <w:r w:rsidR="00F66C72" w:rsidRPr="005360CF">
        <w:rPr>
          <w:rFonts w:ascii="Times New Roman" w:hAnsi="Times New Roman" w:cs="Times New Roman"/>
          <w:sz w:val="24"/>
          <w:szCs w:val="24"/>
        </w:rPr>
        <w:t>an</w:t>
      </w:r>
      <w:r w:rsidRPr="005360CF">
        <w:rPr>
          <w:rFonts w:ascii="Times New Roman" w:hAnsi="Times New Roman" w:cs="Times New Roman"/>
          <w:sz w:val="24"/>
          <w:szCs w:val="24"/>
        </w:rPr>
        <w:t xml:space="preserve"> Aggregate Principal Amount Not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360CF">
        <w:rPr>
          <w:rFonts w:ascii="Times New Roman" w:hAnsi="Times New Roman" w:cs="Times New Roman"/>
          <w:sz w:val="24"/>
          <w:szCs w:val="24"/>
        </w:rPr>
        <w:t xml:space="preserve"> Exceed $6,500,000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60CF">
        <w:rPr>
          <w:rFonts w:cs="Times New Roman"/>
          <w:sz w:val="24"/>
          <w:szCs w:val="24"/>
        </w:rPr>
        <w:t xml:space="preserve"> </w:t>
      </w:r>
    </w:p>
    <w:p w14:paraId="27574C86" w14:textId="1AA774B0" w:rsidR="00EE5FB8" w:rsidRPr="005360CF" w:rsidRDefault="00D8387B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on Community &amp; Economic Development Authority </w:t>
      </w:r>
      <w:r w:rsidR="00EE5FB8" w:rsidRPr="005360CF">
        <w:rPr>
          <w:rFonts w:ascii="Times New Roman" w:hAnsi="Times New Roman"/>
          <w:bCs/>
          <w:sz w:val="24"/>
          <w:szCs w:val="28"/>
        </w:rPr>
        <w:t>Agreement</w:t>
      </w:r>
    </w:p>
    <w:p w14:paraId="35FCE7D0" w14:textId="2261C754" w:rsidR="00EE5FB8" w:rsidRDefault="00EE5FB8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Action requested on Flex Funding in the approximate amount of $140,207.00 to direct funding to be used for county road projects.</w:t>
      </w:r>
    </w:p>
    <w:p w14:paraId="6AE7F398" w14:textId="54F12BBA" w:rsidR="00D8387B" w:rsidRDefault="00D8387B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Action requested on surplus items from Emergency Medical Services.</w:t>
      </w:r>
    </w:p>
    <w:p w14:paraId="51426988" w14:textId="0D5C8DF7" w:rsidR="00BF3CEC" w:rsidRPr="00F628B7" w:rsidRDefault="00BF3CEC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New hires and promotions.</w:t>
      </w:r>
    </w:p>
    <w:p w14:paraId="04043D78" w14:textId="77777777" w:rsidR="008576C7" w:rsidRDefault="008576C7" w:rsidP="00BE0319">
      <w:pPr>
        <w:widowControl w:val="0"/>
        <w:spacing w:after="120"/>
        <w:jc w:val="both"/>
        <w:rPr>
          <w:rFonts w:ascii="Times New Roman" w:hAnsi="Times New Roman"/>
          <w:b/>
          <w:sz w:val="8"/>
          <w:szCs w:val="12"/>
        </w:rPr>
      </w:pPr>
    </w:p>
    <w:p w14:paraId="0E5CD376" w14:textId="77777777" w:rsidR="00CF09B8" w:rsidRDefault="00CF09B8" w:rsidP="00BE0319">
      <w:pPr>
        <w:widowControl w:val="0"/>
        <w:spacing w:after="120"/>
        <w:jc w:val="both"/>
        <w:rPr>
          <w:rFonts w:ascii="Times New Roman" w:hAnsi="Times New Roman"/>
          <w:b/>
          <w:sz w:val="20"/>
        </w:rPr>
      </w:pPr>
    </w:p>
    <w:p w14:paraId="338364B4" w14:textId="77777777" w:rsidR="00CF09B8" w:rsidRDefault="00CF09B8" w:rsidP="00BE0319">
      <w:pPr>
        <w:widowControl w:val="0"/>
        <w:spacing w:after="120"/>
        <w:jc w:val="both"/>
        <w:rPr>
          <w:rFonts w:ascii="Times New Roman" w:hAnsi="Times New Roman"/>
          <w:b/>
          <w:sz w:val="20"/>
        </w:rPr>
      </w:pPr>
    </w:p>
    <w:p w14:paraId="20A4F7FF" w14:textId="1A290A78" w:rsidR="00BE0319" w:rsidRPr="006E0379" w:rsidRDefault="00BF3CEC" w:rsidP="00BE0319">
      <w:pPr>
        <w:widowControl w:val="0"/>
        <w:spacing w:after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EXECUTI</w:t>
      </w:r>
      <w:r w:rsidR="00BE0319" w:rsidRPr="006E0379">
        <w:rPr>
          <w:rFonts w:ascii="Times New Roman" w:hAnsi="Times New Roman"/>
          <w:b/>
          <w:sz w:val="20"/>
        </w:rPr>
        <w:t>VE SESSION: Litigation, Personnel and/or Land Acquisition</w:t>
      </w:r>
    </w:p>
    <w:p w14:paraId="59037EAB" w14:textId="6AA5E842" w:rsidR="00525B01" w:rsidRDefault="00BE0319" w:rsidP="00755EB8">
      <w:pPr>
        <w:widowControl w:val="0"/>
        <w:jc w:val="both"/>
      </w:pPr>
      <w:r w:rsidRPr="006E0379">
        <w:rPr>
          <w:rFonts w:ascii="Times New Roman" w:hAnsi="Times New Roman"/>
          <w:b/>
          <w:sz w:val="20"/>
        </w:rPr>
        <w:t xml:space="preserve">Any member of the public wanting to speak must sign up </w:t>
      </w:r>
      <w:r w:rsidRPr="006E0379">
        <w:rPr>
          <w:rFonts w:ascii="Times New Roman" w:hAnsi="Times New Roman"/>
          <w:b/>
          <w:i/>
          <w:sz w:val="20"/>
        </w:rPr>
        <w:t>before</w:t>
      </w:r>
      <w:r w:rsidRPr="006E0379">
        <w:rPr>
          <w:rFonts w:ascii="Times New Roman" w:hAnsi="Times New Roman"/>
          <w:b/>
          <w:sz w:val="20"/>
        </w:rPr>
        <w:t xml:space="preserve"> the start of the </w:t>
      </w:r>
      <w:r>
        <w:rPr>
          <w:rFonts w:ascii="Times New Roman" w:hAnsi="Times New Roman"/>
          <w:b/>
          <w:sz w:val="20"/>
        </w:rPr>
        <w:t>F</w:t>
      </w:r>
      <w:r w:rsidRPr="006E0379">
        <w:rPr>
          <w:rFonts w:ascii="Times New Roman" w:hAnsi="Times New Roman"/>
          <w:b/>
          <w:sz w:val="20"/>
        </w:rPr>
        <w:t xml:space="preserve">iscal </w:t>
      </w:r>
      <w:r>
        <w:rPr>
          <w:rFonts w:ascii="Times New Roman" w:hAnsi="Times New Roman"/>
          <w:b/>
          <w:sz w:val="20"/>
        </w:rPr>
        <w:t>C</w:t>
      </w:r>
      <w:r w:rsidRPr="006E0379">
        <w:rPr>
          <w:rFonts w:ascii="Times New Roman" w:hAnsi="Times New Roman"/>
          <w:b/>
          <w:sz w:val="20"/>
        </w:rPr>
        <w:t xml:space="preserve">ourt meeting.  All comments will be limited to three (3) minutes.  The Judge Executive reserves the right to shorten or lengthen the time allotted to each speaker. </w:t>
      </w:r>
    </w:p>
    <w:sectPr w:rsidR="00525B01" w:rsidSect="00BE0319">
      <w:headerReference w:type="even" r:id="rId8"/>
      <w:headerReference w:type="default" r:id="rId9"/>
      <w:headerReference w:type="first" r:id="rId10"/>
      <w:pgSz w:w="12240" w:h="15840" w:code="1"/>
      <w:pgMar w:top="245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9C10" w14:textId="77777777" w:rsidR="00EA7020" w:rsidRDefault="00EA7020">
      <w:r>
        <w:separator/>
      </w:r>
    </w:p>
  </w:endnote>
  <w:endnote w:type="continuationSeparator" w:id="0">
    <w:p w14:paraId="40DBBE11" w14:textId="77777777" w:rsidR="00EA7020" w:rsidRDefault="00EA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9864" w14:textId="77777777" w:rsidR="00EA7020" w:rsidRDefault="00EA7020">
      <w:r>
        <w:separator/>
      </w:r>
    </w:p>
  </w:footnote>
  <w:footnote w:type="continuationSeparator" w:id="0">
    <w:p w14:paraId="43B25842" w14:textId="77777777" w:rsidR="00EA7020" w:rsidRDefault="00EA7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21D5" w14:textId="77777777" w:rsidR="00BE0319" w:rsidRDefault="00EA7020">
    <w:pPr>
      <w:pStyle w:val="Header"/>
    </w:pPr>
    <w:r>
      <w:rPr>
        <w:noProof/>
      </w:rPr>
      <w:pict w14:anchorId="419A2A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39.7pt;height:525.75pt;z-index:-251659776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E3F" w14:textId="77777777" w:rsidR="00BE0319" w:rsidRDefault="00EA7020">
    <w:pPr>
      <w:pStyle w:val="Header"/>
    </w:pPr>
    <w:r>
      <w:rPr>
        <w:noProof/>
      </w:rPr>
      <w:pict w14:anchorId="53650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39.7pt;height:525.75pt;z-index:-251658752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2458" w14:textId="77777777" w:rsidR="00BE0319" w:rsidRDefault="00EA7020">
    <w:pPr>
      <w:pStyle w:val="Header"/>
    </w:pPr>
    <w:r>
      <w:rPr>
        <w:noProof/>
      </w:rPr>
      <w:pict w14:anchorId="09772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539.7pt;height:525.75pt;z-index:-251657728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3A4"/>
    <w:multiLevelType w:val="hybridMultilevel"/>
    <w:tmpl w:val="443078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C938A7"/>
    <w:multiLevelType w:val="hybridMultilevel"/>
    <w:tmpl w:val="1E669006"/>
    <w:lvl w:ilvl="0" w:tplc="6E5E7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899510">
    <w:abstractNumId w:val="0"/>
  </w:num>
  <w:num w:numId="2" w16cid:durableId="1276672878">
    <w:abstractNumId w:val="1"/>
  </w:num>
  <w:num w:numId="3" w16cid:durableId="680547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19"/>
    <w:rsid w:val="0007044C"/>
    <w:rsid w:val="00140E67"/>
    <w:rsid w:val="00165328"/>
    <w:rsid w:val="0031670F"/>
    <w:rsid w:val="0036795B"/>
    <w:rsid w:val="00375624"/>
    <w:rsid w:val="003B5AA3"/>
    <w:rsid w:val="003B65A7"/>
    <w:rsid w:val="003D13B4"/>
    <w:rsid w:val="004B6687"/>
    <w:rsid w:val="004D1FC7"/>
    <w:rsid w:val="004F543E"/>
    <w:rsid w:val="00525B01"/>
    <w:rsid w:val="005360CF"/>
    <w:rsid w:val="00564EC0"/>
    <w:rsid w:val="005D7C36"/>
    <w:rsid w:val="0069220C"/>
    <w:rsid w:val="0074075E"/>
    <w:rsid w:val="007533EF"/>
    <w:rsid w:val="00755EB8"/>
    <w:rsid w:val="007D6FB6"/>
    <w:rsid w:val="007F4DD5"/>
    <w:rsid w:val="008576C7"/>
    <w:rsid w:val="008852E9"/>
    <w:rsid w:val="00893512"/>
    <w:rsid w:val="00922108"/>
    <w:rsid w:val="00951647"/>
    <w:rsid w:val="009617B7"/>
    <w:rsid w:val="009D7C61"/>
    <w:rsid w:val="00A755F2"/>
    <w:rsid w:val="00A82909"/>
    <w:rsid w:val="00B04A32"/>
    <w:rsid w:val="00B75FB1"/>
    <w:rsid w:val="00B91872"/>
    <w:rsid w:val="00BE0319"/>
    <w:rsid w:val="00BF3CEC"/>
    <w:rsid w:val="00C136A4"/>
    <w:rsid w:val="00C232CF"/>
    <w:rsid w:val="00CA22FA"/>
    <w:rsid w:val="00CB6458"/>
    <w:rsid w:val="00CF09B8"/>
    <w:rsid w:val="00D40AF9"/>
    <w:rsid w:val="00D41003"/>
    <w:rsid w:val="00D8387B"/>
    <w:rsid w:val="00DB1C3C"/>
    <w:rsid w:val="00DD475C"/>
    <w:rsid w:val="00E35F00"/>
    <w:rsid w:val="00E9208A"/>
    <w:rsid w:val="00EA7020"/>
    <w:rsid w:val="00ED0877"/>
    <w:rsid w:val="00EE5FB8"/>
    <w:rsid w:val="00F076ED"/>
    <w:rsid w:val="00F261C0"/>
    <w:rsid w:val="00F628B7"/>
    <w:rsid w:val="00F66C72"/>
    <w:rsid w:val="00F7175B"/>
    <w:rsid w:val="00F7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E32F9D2"/>
  <w15:chartTrackingRefBased/>
  <w15:docId w15:val="{EB10F5A2-3F94-46E2-8DA1-FA0E412E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319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3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BE0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0319"/>
    <w:rPr>
      <w:rFonts w:ascii="Arial" w:eastAsia="Times New Roman" w:hAnsi="Arial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E0319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Renfrow</dc:creator>
  <cp:keywords/>
  <dc:description/>
  <cp:lastModifiedBy>Candy Renfrow</cp:lastModifiedBy>
  <cp:revision>1</cp:revision>
  <cp:lastPrinted>2026-07-31T19:29:00Z</cp:lastPrinted>
  <dcterms:created xsi:type="dcterms:W3CDTF">2026-07-31T11:56:00Z</dcterms:created>
  <dcterms:modified xsi:type="dcterms:W3CDTF">2026-08-03T17:11:00Z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c2bc73c4-f1a1-4562-8f5d-ff4eaa5834e0</vt:lpwstr>
  </property>
</Properties>
</file>